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C3" w:rsidRDefault="00A957FF" w:rsidP="00221FC3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სა</w:t>
      </w:r>
      <w:r w:rsidR="00221FC3">
        <w:rPr>
          <w:rFonts w:ascii="Sylfaen" w:hAnsi="Sylfaen"/>
          <w:b/>
          <w:i/>
          <w:lang w:val="ka-GE"/>
        </w:rPr>
        <w:t>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="00221FC3">
        <w:rPr>
          <w:rFonts w:ascii="Sylfaen" w:hAnsi="Sylfaen"/>
          <w:b/>
          <w:i/>
        </w:rPr>
        <w:t xml:space="preserve">III </w:t>
      </w:r>
      <w:r w:rsidR="00221FC3">
        <w:rPr>
          <w:rFonts w:ascii="Sylfaen" w:hAnsi="Sylfaen"/>
          <w:b/>
          <w:sz w:val="24"/>
          <w:szCs w:val="24"/>
          <w:lang w:val="ka-GE"/>
        </w:rPr>
        <w:t xml:space="preserve">კვარტალი, 2017 წელი) </w:t>
      </w:r>
    </w:p>
    <w:p w:rsidR="00221FC3" w:rsidRDefault="00221FC3" w:rsidP="00221FC3">
      <w:pPr>
        <w:jc w:val="both"/>
        <w:rPr>
          <w:rFonts w:ascii="Sylfaen" w:hAnsi="Sylfaen"/>
          <w:lang w:val="ka-GE"/>
        </w:rPr>
      </w:pPr>
    </w:p>
    <w:p w:rsidR="00221FC3" w:rsidRDefault="00221FC3" w:rsidP="00221FC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 წლის მესამე კვარტალში, 2017 წლის 1 ივლისიდან 30 სექტემბრის ჩათვლით აფხაზეთის ავტონო</w:t>
      </w:r>
      <w:r w:rsidR="00A957FF">
        <w:rPr>
          <w:rFonts w:ascii="Sylfaen" w:hAnsi="Sylfaen"/>
          <w:sz w:val="24"/>
          <w:szCs w:val="24"/>
          <w:lang w:val="ka-GE"/>
        </w:rPr>
        <w:t>მ</w:t>
      </w:r>
      <w:r>
        <w:rPr>
          <w:rFonts w:ascii="Sylfaen" w:hAnsi="Sylfaen"/>
          <w:sz w:val="24"/>
          <w:szCs w:val="24"/>
          <w:lang w:val="ka-GE"/>
        </w:rPr>
        <w:t>იური რესპუბლიკის ფინანსთა დ</w:t>
      </w:r>
      <w:r w:rsidR="00A957FF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ეკონომიკის სამინისტროში არ შემოსულა  განცხადება, რომ</w:t>
      </w:r>
      <w:r w:rsidR="00A957FF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ლიც განმცხადებელის მითითებით ან უფლებამოსილი თანამდებობის პირის შეფასებით შეიცავდა საჯარო ინფორმაციის გაცემის მოთხოვნას. </w:t>
      </w:r>
      <w:bookmarkStart w:id="0" w:name="_GoBack"/>
      <w:bookmarkEnd w:id="0"/>
    </w:p>
    <w:p w:rsidR="008642B7" w:rsidRDefault="008642B7"/>
    <w:sectPr w:rsidR="0086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2E"/>
    <w:rsid w:val="00221FC3"/>
    <w:rsid w:val="008642B7"/>
    <w:rsid w:val="00A957FF"/>
    <w:rsid w:val="00C5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06A8A-1530-463A-898E-6CB89461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C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2019-01-28T11:59:00Z</dcterms:created>
  <dcterms:modified xsi:type="dcterms:W3CDTF">2019-01-29T06:55:00Z</dcterms:modified>
</cp:coreProperties>
</file>